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DF4C7" w14:textId="03AA4B87" w:rsidR="00D74CD3" w:rsidRPr="00D74CD3" w:rsidRDefault="00D74CD3" w:rsidP="00D74CD3">
      <w:pPr>
        <w:pStyle w:val="BasicParagraph"/>
        <w:rPr>
          <w:rFonts w:ascii="Open Sans" w:hAnsi="Open Sans" w:cs="Open Sans"/>
          <w:b/>
          <w:bCs/>
          <w:color w:val="000000" w:themeColor="text1"/>
          <w:sz w:val="56"/>
          <w:szCs w:val="56"/>
        </w:rPr>
      </w:pPr>
      <w:r w:rsidRPr="00D74CD3">
        <w:rPr>
          <w:rFonts w:ascii="Open Sans" w:hAnsi="Open Sans" w:cs="Open Sans"/>
          <w:b/>
          <w:bCs/>
          <w:color w:val="000000" w:themeColor="text1"/>
          <w:sz w:val="56"/>
          <w:szCs w:val="56"/>
        </w:rPr>
        <w:t>COPY:</w:t>
      </w:r>
    </w:p>
    <w:p w14:paraId="04B22261" w14:textId="77777777" w:rsidR="00D74CD3" w:rsidRDefault="00D74CD3" w:rsidP="0049544D">
      <w:pPr>
        <w:pStyle w:val="BasicParagraph"/>
        <w:jc w:val="center"/>
        <w:rPr>
          <w:rFonts w:ascii="Open Sans" w:hAnsi="Open Sans" w:cs="Open Sans"/>
          <w:b/>
          <w:bCs/>
          <w:color w:val="21305C"/>
          <w:sz w:val="42"/>
          <w:szCs w:val="42"/>
        </w:rPr>
      </w:pPr>
    </w:p>
    <w:p w14:paraId="7F1417D6" w14:textId="77777777" w:rsidR="00FC3C76" w:rsidRPr="00FC3C76" w:rsidRDefault="00FC3C76" w:rsidP="00FC3C76">
      <w:pPr>
        <w:autoSpaceDE w:val="0"/>
        <w:autoSpaceDN w:val="0"/>
        <w:adjustRightInd w:val="0"/>
        <w:spacing w:line="288" w:lineRule="auto"/>
        <w:jc w:val="center"/>
        <w:textAlignment w:val="center"/>
        <w:rPr>
          <w:rFonts w:ascii="Open Sans" w:hAnsi="Open Sans" w:cs="Open Sans"/>
          <w:b/>
          <w:bCs/>
          <w:color w:val="414042"/>
          <w:sz w:val="42"/>
          <w:szCs w:val="42"/>
        </w:rPr>
      </w:pPr>
      <w:r w:rsidRPr="00FC3C76">
        <w:rPr>
          <w:rFonts w:ascii="Open Sans" w:hAnsi="Open Sans" w:cs="Open Sans"/>
          <w:b/>
          <w:bCs/>
          <w:color w:val="414042"/>
          <w:sz w:val="42"/>
          <w:szCs w:val="42"/>
        </w:rPr>
        <w:t>MEAD ROBERTS</w:t>
      </w:r>
    </w:p>
    <w:p w14:paraId="7DB699FF" w14:textId="77777777" w:rsidR="0051709F" w:rsidRPr="0051709F" w:rsidRDefault="0051709F" w:rsidP="0051709F">
      <w:pPr>
        <w:autoSpaceDE w:val="0"/>
        <w:autoSpaceDN w:val="0"/>
        <w:adjustRightInd w:val="0"/>
        <w:spacing w:line="288" w:lineRule="auto"/>
        <w:jc w:val="center"/>
        <w:textAlignment w:val="center"/>
        <w:rPr>
          <w:rFonts w:ascii="OpenSans-Bold" w:hAnsi="OpenSans-Bold" w:cs="OpenSans-Bold"/>
          <w:b/>
          <w:bCs/>
          <w:color w:val="414042"/>
          <w:sz w:val="40"/>
          <w:szCs w:val="40"/>
        </w:rPr>
      </w:pPr>
      <w:r w:rsidRPr="0051709F">
        <w:rPr>
          <w:rFonts w:ascii="OpenSans-Bold" w:hAnsi="OpenSans-Bold" w:cs="OpenSans-Bold"/>
          <w:b/>
          <w:bCs/>
          <w:color w:val="414042"/>
          <w:sz w:val="40"/>
          <w:szCs w:val="40"/>
        </w:rPr>
        <w:t>A Rare Opportunity to Purchase in Monroe County</w:t>
      </w:r>
    </w:p>
    <w:p w14:paraId="629BB124" w14:textId="1DDE7514" w:rsidR="0049544D" w:rsidRDefault="0049544D" w:rsidP="0049544D">
      <w:pPr>
        <w:pStyle w:val="BasicParagraph"/>
        <w:jc w:val="center"/>
        <w:rPr>
          <w:rFonts w:ascii="Open Sans" w:hAnsi="Open Sans" w:cs="Open Sans"/>
          <w:b/>
          <w:bCs/>
          <w:color w:val="21305C"/>
          <w:sz w:val="28"/>
          <w:szCs w:val="28"/>
        </w:rPr>
      </w:pPr>
    </w:p>
    <w:p w14:paraId="2D29A438" w14:textId="77777777" w:rsidR="0051709F" w:rsidRPr="0051709F" w:rsidRDefault="0051709F" w:rsidP="0051709F">
      <w:pPr>
        <w:suppressAutoHyphens/>
        <w:autoSpaceDE w:val="0"/>
        <w:autoSpaceDN w:val="0"/>
        <w:adjustRightInd w:val="0"/>
        <w:spacing w:line="288" w:lineRule="auto"/>
        <w:ind w:left="20"/>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Macallan Real Estate is pleased to present The Mead Roberts Tract, 1,959 acres of recreational land, located in Monroe County, Georgia, just outside the town of Forsyth. The Mead Roberts Tract is a rare opportunity to purchase one of the largest and most diverse properties in the county. </w:t>
      </w:r>
    </w:p>
    <w:p w14:paraId="318DC406" w14:textId="77777777" w:rsidR="0051709F" w:rsidRPr="0051709F" w:rsidRDefault="0051709F" w:rsidP="0051709F">
      <w:pPr>
        <w:suppressAutoHyphens/>
        <w:autoSpaceDE w:val="0"/>
        <w:autoSpaceDN w:val="0"/>
        <w:adjustRightInd w:val="0"/>
        <w:spacing w:line="288" w:lineRule="auto"/>
        <w:ind w:left="20"/>
        <w:jc w:val="both"/>
        <w:textAlignment w:val="center"/>
        <w:rPr>
          <w:rFonts w:ascii="OpenSans" w:hAnsi="OpenSans" w:cs="OpenSans"/>
          <w:color w:val="000000"/>
          <w:sz w:val="32"/>
          <w:szCs w:val="32"/>
        </w:rPr>
      </w:pPr>
    </w:p>
    <w:p w14:paraId="26A5DF31" w14:textId="77777777" w:rsidR="0051709F" w:rsidRPr="0051709F" w:rsidRDefault="0051709F" w:rsidP="0051709F">
      <w:pPr>
        <w:suppressAutoHyphens/>
        <w:autoSpaceDE w:val="0"/>
        <w:autoSpaceDN w:val="0"/>
        <w:adjustRightInd w:val="0"/>
        <w:spacing w:line="288" w:lineRule="auto"/>
        <w:ind w:left="20"/>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Mead Roberts offers 2.7 miles of frontage on the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 multiple creeks, a 7-acre lake, large food plots, mature planted pines, upland hardwoods, and miles of interior road. The property supports a healthy population of game and would make a perfect hunting retreat, or getaway, for any outdoor enthusiast.</w:t>
      </w:r>
    </w:p>
    <w:p w14:paraId="44701971" w14:textId="77777777" w:rsidR="0051709F" w:rsidRPr="0051709F" w:rsidRDefault="0051709F" w:rsidP="0051709F">
      <w:pPr>
        <w:suppressAutoHyphens/>
        <w:autoSpaceDE w:val="0"/>
        <w:autoSpaceDN w:val="0"/>
        <w:adjustRightInd w:val="0"/>
        <w:spacing w:line="288" w:lineRule="auto"/>
        <w:ind w:left="20"/>
        <w:jc w:val="both"/>
        <w:textAlignment w:val="center"/>
        <w:rPr>
          <w:rFonts w:ascii="OpenSans" w:hAnsi="OpenSans" w:cs="OpenSans"/>
          <w:color w:val="000000"/>
          <w:sz w:val="32"/>
          <w:szCs w:val="32"/>
        </w:rPr>
      </w:pPr>
    </w:p>
    <w:p w14:paraId="7A3E5216" w14:textId="1B8CD833" w:rsidR="0051709F" w:rsidRPr="0049544D" w:rsidRDefault="0051709F" w:rsidP="0051709F">
      <w:pPr>
        <w:pStyle w:val="BasicParagraph"/>
        <w:jc w:val="center"/>
        <w:rPr>
          <w:rFonts w:ascii="Open Sans" w:hAnsi="Open Sans" w:cs="Open Sans"/>
          <w:b/>
          <w:bCs/>
          <w:color w:val="21305C"/>
          <w:sz w:val="28"/>
          <w:szCs w:val="28"/>
        </w:rPr>
      </w:pPr>
      <w:r w:rsidRPr="0051709F">
        <w:rPr>
          <w:rFonts w:ascii="OpenSans" w:hAnsi="OpenSans" w:cs="OpenSans"/>
          <w:sz w:val="32"/>
          <w:szCs w:val="32"/>
        </w:rPr>
        <w:t>The proximity to Interstate 75, Macon, and Atlanta makes the Mead Roberts Tract ideal for anyone traveling to and from the property.</w:t>
      </w:r>
    </w:p>
    <w:p w14:paraId="0429749F" w14:textId="456BB4AE" w:rsidR="00313285" w:rsidRDefault="00313285" w:rsidP="0049544D">
      <w:pPr>
        <w:pStyle w:val="BasicParagraph"/>
        <w:suppressAutoHyphens/>
        <w:jc w:val="both"/>
        <w:rPr>
          <w:rFonts w:ascii="Open Sans" w:hAnsi="Open Sans" w:cs="Open Sans"/>
          <w:sz w:val="28"/>
          <w:szCs w:val="28"/>
        </w:rPr>
      </w:pPr>
    </w:p>
    <w:p w14:paraId="0EF526FF" w14:textId="0C0F949A" w:rsidR="00313285" w:rsidRDefault="00313285" w:rsidP="00313285">
      <w:pPr>
        <w:pStyle w:val="BasicParagraph"/>
        <w:jc w:val="center"/>
        <w:rPr>
          <w:rFonts w:ascii="Open Sans" w:hAnsi="Open Sans" w:cs="Open Sans"/>
          <w:b/>
          <w:bCs/>
          <w:sz w:val="28"/>
          <w:szCs w:val="28"/>
        </w:rPr>
      </w:pPr>
      <w:r>
        <w:rPr>
          <w:rFonts w:ascii="Open Sans" w:hAnsi="Open Sans" w:cs="Open Sans"/>
          <w:b/>
          <w:bCs/>
          <w:sz w:val="28"/>
          <w:szCs w:val="28"/>
        </w:rPr>
        <w:t>IMBED VIDEO</w:t>
      </w:r>
      <w:r>
        <w:rPr>
          <w:rFonts w:ascii="Open Sans" w:hAnsi="Open Sans" w:cs="Open Sans"/>
          <w:b/>
          <w:bCs/>
          <w:sz w:val="28"/>
          <w:szCs w:val="28"/>
        </w:rPr>
        <w:br/>
      </w:r>
      <w:r w:rsidRPr="00561052">
        <w:rPr>
          <w:rFonts w:ascii="Open Sans" w:hAnsi="Open Sans" w:cs="Open Sans"/>
          <w:b/>
          <w:bCs/>
          <w:color w:val="000000" w:themeColor="text1"/>
          <w:sz w:val="28"/>
          <w:szCs w:val="28"/>
        </w:rPr>
        <w:t xml:space="preserve">VIDEO LINK:  </w:t>
      </w:r>
      <w:hyperlink r:id="rId8" w:history="1">
        <w:r w:rsidR="00561052" w:rsidRPr="00561052">
          <w:rPr>
            <w:rStyle w:val="Hyperlink"/>
            <w:rFonts w:ascii="Open Sans" w:hAnsi="Open Sans" w:cs="Open Sans"/>
            <w:b/>
            <w:bCs/>
            <w:sz w:val="28"/>
            <w:szCs w:val="28"/>
          </w:rPr>
          <w:t>https://vimeo.com/573026522</w:t>
        </w:r>
      </w:hyperlink>
    </w:p>
    <w:p w14:paraId="4FFF4489" w14:textId="77777777" w:rsidR="00313285" w:rsidRPr="0049544D" w:rsidRDefault="00313285" w:rsidP="0049544D">
      <w:pPr>
        <w:pStyle w:val="BasicParagraph"/>
        <w:suppressAutoHyphens/>
        <w:jc w:val="both"/>
        <w:rPr>
          <w:rFonts w:ascii="Open Sans" w:hAnsi="Open Sans" w:cs="Open Sans"/>
          <w:sz w:val="28"/>
          <w:szCs w:val="28"/>
        </w:rPr>
      </w:pPr>
    </w:p>
    <w:p w14:paraId="058BE1A6" w14:textId="3EE68FFC" w:rsidR="0051709F" w:rsidRDefault="0051709F" w:rsidP="0051709F">
      <w:pPr>
        <w:autoSpaceDE w:val="0"/>
        <w:autoSpaceDN w:val="0"/>
        <w:adjustRightInd w:val="0"/>
        <w:spacing w:line="288" w:lineRule="auto"/>
        <w:jc w:val="center"/>
        <w:textAlignment w:val="center"/>
        <w:rPr>
          <w:rFonts w:ascii="OpenSans-Bold" w:hAnsi="OpenSans-Bold" w:cs="OpenSans-Bold"/>
          <w:b/>
          <w:bCs/>
          <w:color w:val="000000"/>
          <w:sz w:val="36"/>
          <w:szCs w:val="36"/>
        </w:rPr>
      </w:pPr>
      <w:r w:rsidRPr="0051709F">
        <w:rPr>
          <w:rFonts w:ascii="OpenSans-Bold" w:hAnsi="OpenSans-Bold" w:cs="OpenSans-Bold"/>
          <w:b/>
          <w:bCs/>
          <w:color w:val="000000"/>
          <w:sz w:val="36"/>
          <w:szCs w:val="36"/>
        </w:rPr>
        <w:t>PROPERTY OVERVIEW</w:t>
      </w:r>
    </w:p>
    <w:p w14:paraId="2E2E8838" w14:textId="77777777" w:rsidR="0051709F" w:rsidRPr="0051709F" w:rsidRDefault="0051709F" w:rsidP="0051709F">
      <w:pPr>
        <w:autoSpaceDE w:val="0"/>
        <w:autoSpaceDN w:val="0"/>
        <w:adjustRightInd w:val="0"/>
        <w:spacing w:line="288" w:lineRule="auto"/>
        <w:jc w:val="center"/>
        <w:textAlignment w:val="center"/>
        <w:rPr>
          <w:rFonts w:ascii="OpenSans-Bold" w:hAnsi="OpenSans-Bold" w:cs="OpenSans-Bold"/>
          <w:b/>
          <w:bCs/>
          <w:color w:val="000000"/>
          <w:sz w:val="36"/>
          <w:szCs w:val="36"/>
        </w:rPr>
      </w:pPr>
    </w:p>
    <w:p w14:paraId="583158DF"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The Mead Roberts Tract has been incredibly well maintained and features a beautiful mix of mature planted pines and natural hardwoods.</w:t>
      </w:r>
    </w:p>
    <w:p w14:paraId="782B4CE2"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p>
    <w:p w14:paraId="30316D31"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The timber, combined with multiple well established food plots, provides excellent habitat for the deer and turkey that cover the property. </w:t>
      </w:r>
    </w:p>
    <w:p w14:paraId="7336CAA3"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p>
    <w:p w14:paraId="48404F35" w14:textId="29F69F3D" w:rsidR="0049544D" w:rsidRDefault="0051709F" w:rsidP="0051709F">
      <w:pPr>
        <w:suppressAutoHyphens/>
        <w:autoSpaceDE w:val="0"/>
        <w:autoSpaceDN w:val="0"/>
        <w:adjustRightInd w:val="0"/>
        <w:spacing w:line="288" w:lineRule="auto"/>
        <w:jc w:val="both"/>
        <w:textAlignment w:val="center"/>
        <w:rPr>
          <w:rFonts w:ascii="OpenSans" w:hAnsi="OpenSans" w:cs="OpenSans"/>
          <w:sz w:val="32"/>
          <w:szCs w:val="32"/>
        </w:rPr>
      </w:pPr>
      <w:r w:rsidRPr="0051709F">
        <w:rPr>
          <w:rFonts w:ascii="OpenSans" w:hAnsi="OpenSans" w:cs="OpenSans"/>
          <w:color w:val="000000"/>
          <w:sz w:val="32"/>
          <w:szCs w:val="32"/>
        </w:rPr>
        <w:t xml:space="preserve">With 2.7 miles of frontage on the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 1.2 miles on </w:t>
      </w:r>
      <w:proofErr w:type="spellStart"/>
      <w:r w:rsidRPr="0051709F">
        <w:rPr>
          <w:rFonts w:ascii="OpenSans" w:hAnsi="OpenSans" w:cs="OpenSans"/>
          <w:color w:val="000000"/>
          <w:sz w:val="32"/>
          <w:szCs w:val="32"/>
        </w:rPr>
        <w:t>Eightmile</w:t>
      </w:r>
      <w:proofErr w:type="spellEnd"/>
      <w:r w:rsidRPr="0051709F">
        <w:rPr>
          <w:rFonts w:ascii="OpenSans" w:hAnsi="OpenSans" w:cs="OpenSans"/>
          <w:color w:val="000000"/>
          <w:sz w:val="32"/>
          <w:szCs w:val="32"/>
        </w:rPr>
        <w:t xml:space="preserve"> Creek, and a stocked 7-acre pond, Mead Roberts offers a</w:t>
      </w:r>
      <w:r>
        <w:rPr>
          <w:rFonts w:ascii="OpenSans" w:hAnsi="OpenSans" w:cs="OpenSans"/>
          <w:color w:val="000000"/>
          <w:sz w:val="32"/>
          <w:szCs w:val="32"/>
        </w:rPr>
        <w:t xml:space="preserve"> </w:t>
      </w:r>
      <w:r w:rsidRPr="0051709F">
        <w:rPr>
          <w:rFonts w:ascii="OpenSans" w:hAnsi="OpenSans" w:cs="OpenSans"/>
          <w:sz w:val="32"/>
          <w:szCs w:val="32"/>
        </w:rPr>
        <w:t>unique mix of recreation, timber, and river frontage.</w:t>
      </w:r>
    </w:p>
    <w:p w14:paraId="7547C0FF" w14:textId="5CC3EEAC" w:rsidR="0051709F" w:rsidRDefault="0051709F" w:rsidP="0051709F">
      <w:pPr>
        <w:suppressAutoHyphens/>
        <w:autoSpaceDE w:val="0"/>
        <w:autoSpaceDN w:val="0"/>
        <w:adjustRightInd w:val="0"/>
        <w:spacing w:line="288" w:lineRule="auto"/>
        <w:jc w:val="both"/>
        <w:textAlignment w:val="center"/>
        <w:rPr>
          <w:rFonts w:ascii="OpenSans" w:hAnsi="OpenSans" w:cs="OpenSans"/>
          <w:sz w:val="32"/>
          <w:szCs w:val="32"/>
        </w:rPr>
      </w:pPr>
    </w:p>
    <w:p w14:paraId="571E4269" w14:textId="77777777" w:rsidR="0051709F" w:rsidRPr="0051709F" w:rsidRDefault="0051709F" w:rsidP="0051709F">
      <w:pPr>
        <w:autoSpaceDE w:val="0"/>
        <w:autoSpaceDN w:val="0"/>
        <w:adjustRightInd w:val="0"/>
        <w:spacing w:line="288" w:lineRule="auto"/>
        <w:jc w:val="center"/>
        <w:textAlignment w:val="center"/>
        <w:rPr>
          <w:rFonts w:ascii="OpenSans-Bold" w:hAnsi="OpenSans-Bold" w:cs="OpenSans-Bold"/>
          <w:b/>
          <w:bCs/>
          <w:color w:val="000000"/>
          <w:sz w:val="36"/>
          <w:szCs w:val="36"/>
        </w:rPr>
      </w:pPr>
      <w:r w:rsidRPr="0051709F">
        <w:rPr>
          <w:rFonts w:ascii="OpenSans-Bold" w:hAnsi="OpenSans-Bold" w:cs="OpenSans-Bold"/>
          <w:b/>
          <w:bCs/>
          <w:color w:val="000000"/>
          <w:sz w:val="36"/>
          <w:szCs w:val="36"/>
        </w:rPr>
        <w:t>PARCEL INFORMATION</w:t>
      </w:r>
    </w:p>
    <w:p w14:paraId="63A81606" w14:textId="4A2CA5BC" w:rsidR="0051709F" w:rsidRDefault="0051709F" w:rsidP="0051709F">
      <w:pPr>
        <w:suppressAutoHyphens/>
        <w:autoSpaceDE w:val="0"/>
        <w:autoSpaceDN w:val="0"/>
        <w:adjustRightInd w:val="0"/>
        <w:spacing w:line="288" w:lineRule="auto"/>
        <w:jc w:val="center"/>
        <w:textAlignment w:val="center"/>
        <w:rPr>
          <w:rFonts w:ascii="OpenSans" w:hAnsi="OpenSans" w:cs="OpenSans"/>
          <w:color w:val="000000"/>
          <w:sz w:val="32"/>
          <w:szCs w:val="32"/>
        </w:rPr>
      </w:pPr>
    </w:p>
    <w:p w14:paraId="43D4514D"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D61F26"/>
          <w:sz w:val="32"/>
          <w:szCs w:val="32"/>
        </w:rPr>
      </w:pPr>
      <w:r w:rsidRPr="0051709F">
        <w:rPr>
          <w:rFonts w:ascii="OpenSans" w:hAnsi="OpenSans" w:cs="OpenSans"/>
          <w:color w:val="062026"/>
          <w:sz w:val="32"/>
          <w:szCs w:val="32"/>
        </w:rPr>
        <w:t>Mead Roberts can be purchased as one block of 1,959 acres or the seller is willing to subdivide and sell smaller parcels.</w:t>
      </w:r>
    </w:p>
    <w:p w14:paraId="2DDEEB86" w14:textId="433FD7DB" w:rsidR="0051709F" w:rsidRDefault="0051709F" w:rsidP="0051709F">
      <w:pPr>
        <w:suppressAutoHyphens/>
        <w:autoSpaceDE w:val="0"/>
        <w:autoSpaceDN w:val="0"/>
        <w:adjustRightInd w:val="0"/>
        <w:spacing w:line="288" w:lineRule="auto"/>
        <w:jc w:val="center"/>
        <w:textAlignment w:val="center"/>
        <w:rPr>
          <w:rFonts w:ascii="OpenSans" w:hAnsi="OpenSans" w:cs="OpenSans"/>
          <w:color w:val="000000"/>
          <w:sz w:val="32"/>
          <w:szCs w:val="32"/>
        </w:rPr>
      </w:pPr>
    </w:p>
    <w:p w14:paraId="3EAB3E84" w14:textId="77777777" w:rsidR="0051709F" w:rsidRPr="0051709F" w:rsidRDefault="0051709F" w:rsidP="0051709F">
      <w:pPr>
        <w:suppressAutoHyphens/>
        <w:autoSpaceDE w:val="0"/>
        <w:autoSpaceDN w:val="0"/>
        <w:adjustRightInd w:val="0"/>
        <w:spacing w:before="140" w:line="288" w:lineRule="auto"/>
        <w:jc w:val="both"/>
        <w:textAlignment w:val="center"/>
        <w:rPr>
          <w:rFonts w:ascii="OpenSans-Semibold" w:hAnsi="OpenSans-Semibold" w:cs="OpenSans-Semibold"/>
          <w:color w:val="404042"/>
          <w:sz w:val="32"/>
          <w:szCs w:val="32"/>
        </w:rPr>
      </w:pPr>
      <w:r w:rsidRPr="0051709F">
        <w:rPr>
          <w:rFonts w:ascii="OpenSans-Semibold" w:hAnsi="OpenSans-Semibold" w:cs="OpenSans-Semibold"/>
          <w:color w:val="404042"/>
          <w:sz w:val="32"/>
          <w:szCs w:val="32"/>
        </w:rPr>
        <w:t>GILES ROAD EAST | PARCEL 1</w:t>
      </w:r>
    </w:p>
    <w:p w14:paraId="4A8A1B34" w14:textId="77777777" w:rsidR="0051709F" w:rsidRPr="0051709F" w:rsidRDefault="0051709F" w:rsidP="0051709F">
      <w:pPr>
        <w:pStyle w:val="ListParagraph"/>
        <w:numPr>
          <w:ilvl w:val="0"/>
          <w:numId w:val="7"/>
        </w:numPr>
        <w:suppressAutoHyphens/>
        <w:autoSpaceDE w:val="0"/>
        <w:autoSpaceDN w:val="0"/>
        <w:adjustRightInd w:val="0"/>
        <w:spacing w:before="1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90 +/- Acres</w:t>
      </w:r>
    </w:p>
    <w:p w14:paraId="2F427E25" w14:textId="77777777" w:rsidR="0051709F" w:rsidRPr="0051709F" w:rsidRDefault="0051709F" w:rsidP="0051709F">
      <w:pPr>
        <w:pStyle w:val="ListParagraph"/>
        <w:numPr>
          <w:ilvl w:val="0"/>
          <w:numId w:val="7"/>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3,168 +/- Feet of frontage on Giles Road</w:t>
      </w:r>
    </w:p>
    <w:p w14:paraId="24EE2CA2" w14:textId="77777777" w:rsidR="0051709F" w:rsidRPr="0051709F" w:rsidRDefault="0051709F" w:rsidP="0051709F">
      <w:pPr>
        <w:pStyle w:val="ListParagraph"/>
        <w:numPr>
          <w:ilvl w:val="0"/>
          <w:numId w:val="7"/>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Hansford Branch Creek begins in the middle of the property and runs eastward onto a neighboring property</w:t>
      </w:r>
    </w:p>
    <w:p w14:paraId="6032F880" w14:textId="77777777" w:rsidR="0051709F" w:rsidRPr="0051709F" w:rsidRDefault="0051709F" w:rsidP="0051709F">
      <w:pPr>
        <w:pStyle w:val="ListParagraph"/>
        <w:numPr>
          <w:ilvl w:val="0"/>
          <w:numId w:val="7"/>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Beautiful mix of mature upland hardwoods, bottomlands and thinned pine trees</w:t>
      </w:r>
    </w:p>
    <w:p w14:paraId="1E742270"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p>
    <w:p w14:paraId="01C4A57C" w14:textId="77777777" w:rsidR="0051709F" w:rsidRPr="0051709F" w:rsidRDefault="0051709F" w:rsidP="0051709F">
      <w:pPr>
        <w:suppressAutoHyphens/>
        <w:autoSpaceDE w:val="0"/>
        <w:autoSpaceDN w:val="0"/>
        <w:adjustRightInd w:val="0"/>
        <w:spacing w:before="140" w:line="288" w:lineRule="auto"/>
        <w:jc w:val="both"/>
        <w:textAlignment w:val="center"/>
        <w:rPr>
          <w:rFonts w:ascii="OpenSans-Semibold" w:hAnsi="OpenSans-Semibold" w:cs="OpenSans-Semibold"/>
          <w:color w:val="404042"/>
          <w:sz w:val="32"/>
          <w:szCs w:val="32"/>
        </w:rPr>
      </w:pPr>
      <w:r w:rsidRPr="0051709F">
        <w:rPr>
          <w:rFonts w:ascii="OpenSans-Semibold" w:hAnsi="OpenSans-Semibold" w:cs="OpenSans-Semibold"/>
          <w:color w:val="404042"/>
          <w:sz w:val="32"/>
          <w:szCs w:val="32"/>
        </w:rPr>
        <w:t>TOWALIGA EAST | PARCEL 2</w:t>
      </w:r>
    </w:p>
    <w:p w14:paraId="700D248A" w14:textId="77777777" w:rsidR="0051709F" w:rsidRPr="0051709F" w:rsidRDefault="0051709F" w:rsidP="0051709F">
      <w:pPr>
        <w:pStyle w:val="ListParagraph"/>
        <w:numPr>
          <w:ilvl w:val="0"/>
          <w:numId w:val="6"/>
        </w:numPr>
        <w:suppressAutoHyphens/>
        <w:autoSpaceDE w:val="0"/>
        <w:autoSpaceDN w:val="0"/>
        <w:adjustRightInd w:val="0"/>
        <w:spacing w:before="1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759 +/- Acres</w:t>
      </w:r>
    </w:p>
    <w:p w14:paraId="433FBF91" w14:textId="77777777" w:rsidR="0051709F" w:rsidRPr="0051709F" w:rsidRDefault="0051709F" w:rsidP="0051709F">
      <w:pPr>
        <w:pStyle w:val="ListParagraph"/>
        <w:numPr>
          <w:ilvl w:val="0"/>
          <w:numId w:val="6"/>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1.25 +/- Miles of frontage on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w:t>
      </w:r>
    </w:p>
    <w:p w14:paraId="7FA4EAC6" w14:textId="77777777" w:rsidR="0051709F" w:rsidRPr="0051709F" w:rsidRDefault="0051709F" w:rsidP="0051709F">
      <w:pPr>
        <w:pStyle w:val="ListParagraph"/>
        <w:numPr>
          <w:ilvl w:val="0"/>
          <w:numId w:val="6"/>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7+/- </w:t>
      </w:r>
      <w:proofErr w:type="gramStart"/>
      <w:r w:rsidRPr="0051709F">
        <w:rPr>
          <w:rFonts w:ascii="OpenSans" w:hAnsi="OpenSans" w:cs="OpenSans"/>
          <w:color w:val="000000"/>
          <w:sz w:val="32"/>
          <w:szCs w:val="32"/>
        </w:rPr>
        <w:t>Acre lake</w:t>
      </w:r>
      <w:proofErr w:type="gramEnd"/>
      <w:r w:rsidRPr="0051709F">
        <w:rPr>
          <w:rFonts w:ascii="OpenSans" w:hAnsi="OpenSans" w:cs="OpenSans"/>
          <w:color w:val="000000"/>
          <w:sz w:val="32"/>
          <w:szCs w:val="32"/>
        </w:rPr>
        <w:t xml:space="preserve"> stocked with bass</w:t>
      </w:r>
    </w:p>
    <w:p w14:paraId="74CFAA9C" w14:textId="77777777" w:rsidR="0051709F" w:rsidRPr="0051709F" w:rsidRDefault="0051709F" w:rsidP="0051709F">
      <w:pPr>
        <w:pStyle w:val="ListParagraph"/>
        <w:numPr>
          <w:ilvl w:val="0"/>
          <w:numId w:val="6"/>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Multiple well maintained food plots</w:t>
      </w:r>
    </w:p>
    <w:p w14:paraId="5DD1061A" w14:textId="77777777" w:rsidR="0051709F" w:rsidRPr="0051709F" w:rsidRDefault="0051709F" w:rsidP="0051709F">
      <w:pPr>
        <w:pStyle w:val="ListParagraph"/>
        <w:numPr>
          <w:ilvl w:val="0"/>
          <w:numId w:val="6"/>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Well maintained road system</w:t>
      </w:r>
    </w:p>
    <w:p w14:paraId="36E3EEC9" w14:textId="77777777" w:rsidR="0051709F" w:rsidRPr="0051709F" w:rsidRDefault="0051709F" w:rsidP="0051709F">
      <w:pPr>
        <w:pStyle w:val="ListParagraph"/>
        <w:numPr>
          <w:ilvl w:val="0"/>
          <w:numId w:val="6"/>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Beautiful mix of mature upland hardwoods, bottomlands and thinned pine trees</w:t>
      </w:r>
    </w:p>
    <w:p w14:paraId="0348C115" w14:textId="614C589A" w:rsidR="0051709F" w:rsidRDefault="0051709F" w:rsidP="0051709F">
      <w:pPr>
        <w:suppressAutoHyphens/>
        <w:autoSpaceDE w:val="0"/>
        <w:autoSpaceDN w:val="0"/>
        <w:adjustRightInd w:val="0"/>
        <w:spacing w:line="288" w:lineRule="auto"/>
        <w:textAlignment w:val="center"/>
        <w:rPr>
          <w:rFonts w:ascii="OpenSans" w:hAnsi="OpenSans" w:cs="OpenSans"/>
          <w:color w:val="000000"/>
          <w:sz w:val="32"/>
          <w:szCs w:val="32"/>
        </w:rPr>
      </w:pPr>
    </w:p>
    <w:p w14:paraId="075B82D5" w14:textId="77777777" w:rsidR="0051709F" w:rsidRPr="0051709F" w:rsidRDefault="0051709F" w:rsidP="0051709F">
      <w:pPr>
        <w:suppressAutoHyphens/>
        <w:autoSpaceDE w:val="0"/>
        <w:autoSpaceDN w:val="0"/>
        <w:adjustRightInd w:val="0"/>
        <w:spacing w:before="140" w:line="288" w:lineRule="auto"/>
        <w:jc w:val="both"/>
        <w:textAlignment w:val="center"/>
        <w:rPr>
          <w:rFonts w:ascii="OpenSans-Semibold" w:hAnsi="OpenSans-Semibold" w:cs="OpenSans-Semibold"/>
          <w:color w:val="404042"/>
          <w:sz w:val="32"/>
          <w:szCs w:val="32"/>
        </w:rPr>
      </w:pPr>
      <w:r w:rsidRPr="0051709F">
        <w:rPr>
          <w:rFonts w:ascii="OpenSans-Semibold" w:hAnsi="OpenSans-Semibold" w:cs="OpenSans-Semibold"/>
          <w:color w:val="404042"/>
          <w:sz w:val="32"/>
          <w:szCs w:val="32"/>
        </w:rPr>
        <w:t>GILES ROAD WEST | PARCEL 3</w:t>
      </w:r>
    </w:p>
    <w:p w14:paraId="5CB6DCE7" w14:textId="77777777" w:rsidR="0051709F" w:rsidRPr="0051709F" w:rsidRDefault="0051709F" w:rsidP="0051709F">
      <w:pPr>
        <w:pStyle w:val="ListParagraph"/>
        <w:numPr>
          <w:ilvl w:val="0"/>
          <w:numId w:val="5"/>
        </w:numPr>
        <w:suppressAutoHyphens/>
        <w:autoSpaceDE w:val="0"/>
        <w:autoSpaceDN w:val="0"/>
        <w:adjustRightInd w:val="0"/>
        <w:spacing w:before="1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175 +/- Acres</w:t>
      </w:r>
    </w:p>
    <w:p w14:paraId="6E45629F" w14:textId="77777777" w:rsidR="0051709F" w:rsidRPr="0051709F" w:rsidRDefault="0051709F" w:rsidP="0051709F">
      <w:pPr>
        <w:pStyle w:val="ListParagraph"/>
        <w:numPr>
          <w:ilvl w:val="0"/>
          <w:numId w:val="5"/>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lastRenderedPageBreak/>
        <w:t>1,000 +/- Feet of frontage on Giles Road</w:t>
      </w:r>
    </w:p>
    <w:p w14:paraId="76E56113" w14:textId="77777777" w:rsidR="0051709F" w:rsidRPr="0051709F" w:rsidRDefault="0051709F" w:rsidP="0051709F">
      <w:pPr>
        <w:pStyle w:val="ListParagraph"/>
        <w:numPr>
          <w:ilvl w:val="0"/>
          <w:numId w:val="5"/>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Multiple established food plots</w:t>
      </w:r>
    </w:p>
    <w:p w14:paraId="58CA04B8" w14:textId="77777777" w:rsidR="0051709F" w:rsidRPr="0051709F" w:rsidRDefault="0051709F" w:rsidP="0051709F">
      <w:pPr>
        <w:pStyle w:val="ListParagraph"/>
        <w:numPr>
          <w:ilvl w:val="0"/>
          <w:numId w:val="5"/>
        </w:numPr>
        <w:suppressAutoHyphens/>
        <w:autoSpaceDE w:val="0"/>
        <w:autoSpaceDN w:val="0"/>
        <w:adjustRightInd w:val="0"/>
        <w:spacing w:before="2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Well maintained internal road system</w:t>
      </w:r>
    </w:p>
    <w:p w14:paraId="5923F98F"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p>
    <w:p w14:paraId="24DD200A" w14:textId="77777777" w:rsidR="0051709F" w:rsidRPr="0051709F" w:rsidRDefault="0051709F" w:rsidP="0051709F">
      <w:pPr>
        <w:suppressAutoHyphens/>
        <w:autoSpaceDE w:val="0"/>
        <w:autoSpaceDN w:val="0"/>
        <w:adjustRightInd w:val="0"/>
        <w:spacing w:before="140" w:line="288" w:lineRule="auto"/>
        <w:jc w:val="both"/>
        <w:textAlignment w:val="center"/>
        <w:rPr>
          <w:rFonts w:ascii="OpenSans-Semibold" w:hAnsi="OpenSans-Semibold" w:cs="OpenSans-Semibold"/>
          <w:color w:val="404042"/>
          <w:sz w:val="32"/>
          <w:szCs w:val="32"/>
        </w:rPr>
      </w:pPr>
      <w:r w:rsidRPr="0051709F">
        <w:rPr>
          <w:rFonts w:ascii="OpenSans-Semibold" w:hAnsi="OpenSans-Semibold" w:cs="OpenSans-Semibold"/>
          <w:color w:val="404042"/>
          <w:sz w:val="32"/>
          <w:szCs w:val="32"/>
        </w:rPr>
        <w:t>EIGHTMILE CREEK | PARCEL 4</w:t>
      </w:r>
    </w:p>
    <w:p w14:paraId="5222DD86" w14:textId="77777777" w:rsidR="0051709F" w:rsidRPr="0051709F" w:rsidRDefault="0051709F" w:rsidP="0051709F">
      <w:pPr>
        <w:pStyle w:val="ListParagraph"/>
        <w:numPr>
          <w:ilvl w:val="0"/>
          <w:numId w:val="4"/>
        </w:numPr>
        <w:suppressAutoHyphens/>
        <w:autoSpaceDE w:val="0"/>
        <w:autoSpaceDN w:val="0"/>
        <w:adjustRightInd w:val="0"/>
        <w:spacing w:before="14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533 +/- Acres</w:t>
      </w:r>
    </w:p>
    <w:p w14:paraId="1E9938DF" w14:textId="77777777" w:rsidR="0051709F" w:rsidRPr="0051709F" w:rsidRDefault="0051709F" w:rsidP="0051709F">
      <w:pPr>
        <w:pStyle w:val="ListParagraph"/>
        <w:numPr>
          <w:ilvl w:val="0"/>
          <w:numId w:val="4"/>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1,584 +/- Feet of frontage on Giles Road</w:t>
      </w:r>
    </w:p>
    <w:p w14:paraId="772778A8" w14:textId="77777777" w:rsidR="0051709F" w:rsidRPr="0051709F" w:rsidRDefault="0051709F" w:rsidP="0051709F">
      <w:pPr>
        <w:pStyle w:val="ListParagraph"/>
        <w:numPr>
          <w:ilvl w:val="0"/>
          <w:numId w:val="4"/>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2,100 +/- Feet of frontage on </w:t>
      </w:r>
      <w:proofErr w:type="spellStart"/>
      <w:r w:rsidRPr="0051709F">
        <w:rPr>
          <w:rFonts w:ascii="OpenSans" w:hAnsi="OpenSans" w:cs="OpenSans"/>
          <w:color w:val="000000"/>
          <w:sz w:val="32"/>
          <w:szCs w:val="32"/>
        </w:rPr>
        <w:t>Eightmile</w:t>
      </w:r>
      <w:proofErr w:type="spellEnd"/>
      <w:r w:rsidRPr="0051709F">
        <w:rPr>
          <w:rFonts w:ascii="OpenSans" w:hAnsi="OpenSans" w:cs="OpenSans"/>
          <w:color w:val="000000"/>
          <w:sz w:val="32"/>
          <w:szCs w:val="32"/>
        </w:rPr>
        <w:t xml:space="preserve"> Creek</w:t>
      </w:r>
    </w:p>
    <w:p w14:paraId="404CC755" w14:textId="77777777" w:rsidR="0051709F" w:rsidRPr="0051709F" w:rsidRDefault="0051709F" w:rsidP="0051709F">
      <w:pPr>
        <w:pStyle w:val="ListParagraph"/>
        <w:numPr>
          <w:ilvl w:val="0"/>
          <w:numId w:val="4"/>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700 +/- Feet of frontage on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w:t>
      </w:r>
    </w:p>
    <w:p w14:paraId="5C87DCEC" w14:textId="77777777" w:rsidR="0051709F" w:rsidRPr="0051709F" w:rsidRDefault="0051709F" w:rsidP="0051709F">
      <w:pPr>
        <w:pStyle w:val="ListParagraph"/>
        <w:numPr>
          <w:ilvl w:val="0"/>
          <w:numId w:val="4"/>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Multiple established food plots</w:t>
      </w:r>
    </w:p>
    <w:p w14:paraId="633329CA" w14:textId="77777777" w:rsidR="0051709F" w:rsidRPr="0051709F" w:rsidRDefault="0051709F" w:rsidP="0051709F">
      <w:pPr>
        <w:pStyle w:val="ListParagraph"/>
        <w:numPr>
          <w:ilvl w:val="0"/>
          <w:numId w:val="4"/>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Well maintained internal road system</w:t>
      </w:r>
    </w:p>
    <w:p w14:paraId="3CD72557" w14:textId="77777777" w:rsidR="0051709F" w:rsidRPr="0051709F" w:rsidRDefault="0051709F" w:rsidP="0051709F">
      <w:pPr>
        <w:suppressAutoHyphens/>
        <w:autoSpaceDE w:val="0"/>
        <w:autoSpaceDN w:val="0"/>
        <w:adjustRightInd w:val="0"/>
        <w:spacing w:line="288" w:lineRule="auto"/>
        <w:jc w:val="both"/>
        <w:textAlignment w:val="center"/>
        <w:rPr>
          <w:rFonts w:ascii="OpenSans" w:hAnsi="OpenSans" w:cs="OpenSans"/>
          <w:color w:val="000000"/>
          <w:sz w:val="32"/>
          <w:szCs w:val="32"/>
        </w:rPr>
      </w:pPr>
    </w:p>
    <w:p w14:paraId="50C14092" w14:textId="77777777" w:rsidR="0051709F" w:rsidRPr="0051709F" w:rsidRDefault="0051709F" w:rsidP="0051709F">
      <w:pPr>
        <w:suppressAutoHyphens/>
        <w:autoSpaceDE w:val="0"/>
        <w:autoSpaceDN w:val="0"/>
        <w:adjustRightInd w:val="0"/>
        <w:spacing w:before="140" w:line="288" w:lineRule="auto"/>
        <w:jc w:val="both"/>
        <w:textAlignment w:val="center"/>
        <w:rPr>
          <w:rFonts w:ascii="OpenSans-Semibold" w:hAnsi="OpenSans-Semibold" w:cs="OpenSans-Semibold"/>
          <w:color w:val="404042"/>
          <w:sz w:val="32"/>
          <w:szCs w:val="32"/>
        </w:rPr>
      </w:pPr>
      <w:r w:rsidRPr="0051709F">
        <w:rPr>
          <w:rFonts w:ascii="OpenSans-Semibold" w:hAnsi="OpenSans-Semibold" w:cs="OpenSans-Semibold"/>
          <w:color w:val="404042"/>
          <w:sz w:val="32"/>
          <w:szCs w:val="32"/>
        </w:rPr>
        <w:t>TOWALIGA WEST| PARCEL 5</w:t>
      </w:r>
    </w:p>
    <w:p w14:paraId="20D71482" w14:textId="77777777" w:rsidR="0051709F" w:rsidRPr="0051709F" w:rsidRDefault="0051709F" w:rsidP="0051709F">
      <w:pPr>
        <w:pStyle w:val="ListParagraph"/>
        <w:numPr>
          <w:ilvl w:val="0"/>
          <w:numId w:val="3"/>
        </w:numPr>
        <w:suppressAutoHyphens/>
        <w:autoSpaceDE w:val="0"/>
        <w:autoSpaceDN w:val="0"/>
        <w:adjustRightInd w:val="0"/>
        <w:spacing w:before="140"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400 +/- Acres</w:t>
      </w:r>
    </w:p>
    <w:p w14:paraId="763A7AA4" w14:textId="77777777"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315 +/- Feet of frontage on Giles Road</w:t>
      </w:r>
    </w:p>
    <w:p w14:paraId="3C7FE75B" w14:textId="77777777"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1.5 +/- Miles of frontage on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w:t>
      </w:r>
    </w:p>
    <w:p w14:paraId="11DB589E" w14:textId="77777777"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Multiple well maintained food plots</w:t>
      </w:r>
    </w:p>
    <w:p w14:paraId="26E34E9C" w14:textId="0161B735"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Well maintained </w:t>
      </w:r>
      <w:r>
        <w:rPr>
          <w:rFonts w:ascii="OpenSans" w:hAnsi="OpenSans" w:cs="OpenSans"/>
          <w:color w:val="000000"/>
          <w:sz w:val="32"/>
          <w:szCs w:val="32"/>
        </w:rPr>
        <w:t>i</w:t>
      </w:r>
      <w:r w:rsidRPr="0051709F">
        <w:rPr>
          <w:rFonts w:ascii="OpenSans" w:hAnsi="OpenSans" w:cs="OpenSans"/>
          <w:color w:val="000000"/>
          <w:sz w:val="32"/>
          <w:szCs w:val="32"/>
        </w:rPr>
        <w:t>nternal road system</w:t>
      </w:r>
    </w:p>
    <w:p w14:paraId="794B8CC3" w14:textId="77777777"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 xml:space="preserve">Beautiful hardwood bottoms along </w:t>
      </w:r>
      <w:proofErr w:type="spellStart"/>
      <w:r w:rsidRPr="0051709F">
        <w:rPr>
          <w:rFonts w:ascii="OpenSans" w:hAnsi="OpenSans" w:cs="OpenSans"/>
          <w:color w:val="000000"/>
          <w:sz w:val="32"/>
          <w:szCs w:val="32"/>
        </w:rPr>
        <w:t>Towaliga</w:t>
      </w:r>
      <w:proofErr w:type="spellEnd"/>
      <w:r w:rsidRPr="0051709F">
        <w:rPr>
          <w:rFonts w:ascii="OpenSans" w:hAnsi="OpenSans" w:cs="OpenSans"/>
          <w:color w:val="000000"/>
          <w:sz w:val="32"/>
          <w:szCs w:val="32"/>
        </w:rPr>
        <w:t xml:space="preserve"> River</w:t>
      </w:r>
    </w:p>
    <w:p w14:paraId="48F00601" w14:textId="32D60C33" w:rsidR="0051709F" w:rsidRPr="0051709F" w:rsidRDefault="0051709F" w:rsidP="0051709F">
      <w:pPr>
        <w:pStyle w:val="ListParagraph"/>
        <w:numPr>
          <w:ilvl w:val="0"/>
          <w:numId w:val="3"/>
        </w:numPr>
        <w:suppressAutoHyphens/>
        <w:autoSpaceDE w:val="0"/>
        <w:autoSpaceDN w:val="0"/>
        <w:adjustRightInd w:val="0"/>
        <w:spacing w:line="288" w:lineRule="auto"/>
        <w:jc w:val="both"/>
        <w:textAlignment w:val="center"/>
        <w:rPr>
          <w:rFonts w:ascii="OpenSans" w:hAnsi="OpenSans" w:cs="OpenSans"/>
          <w:color w:val="000000"/>
          <w:sz w:val="32"/>
          <w:szCs w:val="32"/>
        </w:rPr>
      </w:pPr>
      <w:r w:rsidRPr="0051709F">
        <w:rPr>
          <w:rFonts w:ascii="OpenSans" w:hAnsi="OpenSans" w:cs="OpenSans"/>
          <w:color w:val="000000"/>
          <w:sz w:val="32"/>
          <w:szCs w:val="32"/>
        </w:rPr>
        <w:t>Mix of mature planted pines and younger pine stands</w:t>
      </w:r>
    </w:p>
    <w:p w14:paraId="44F85033" w14:textId="77777777" w:rsidR="0049544D" w:rsidRDefault="0049544D" w:rsidP="0049544D">
      <w:pPr>
        <w:pStyle w:val="BasicParagraph"/>
        <w:suppressAutoHyphens/>
        <w:jc w:val="both"/>
        <w:rPr>
          <w:rFonts w:ascii="Open Sans Semibold" w:hAnsi="Open Sans Semibold" w:cs="Open Sans Semibold"/>
          <w:sz w:val="32"/>
          <w:szCs w:val="32"/>
        </w:rPr>
      </w:pPr>
    </w:p>
    <w:p w14:paraId="7CAB4AA5" w14:textId="299361A7" w:rsidR="00E46D40" w:rsidRDefault="00E46D40" w:rsidP="00E46D40">
      <w:pPr>
        <w:pStyle w:val="BasicParagraph"/>
        <w:rPr>
          <w:rFonts w:ascii="Open Sans" w:hAnsi="Open Sans" w:cs="Open Sans"/>
          <w:b/>
          <w:bCs/>
          <w:sz w:val="28"/>
          <w:szCs w:val="28"/>
        </w:rPr>
      </w:pPr>
      <w:r>
        <w:rPr>
          <w:rFonts w:ascii="Open Sans Semibold" w:hAnsi="Open Sans Semibold" w:cs="Open Sans Semibold"/>
          <w:sz w:val="32"/>
          <w:szCs w:val="32"/>
        </w:rPr>
        <w:t>CLICK FOR MORE DETAILS (BUTTON)</w:t>
      </w:r>
      <w:r w:rsidR="008C0CB1">
        <w:rPr>
          <w:rFonts w:ascii="Open Sans Semibold" w:hAnsi="Open Sans Semibold" w:cs="Open Sans Semibold"/>
          <w:sz w:val="32"/>
          <w:szCs w:val="32"/>
        </w:rPr>
        <w:br/>
      </w:r>
      <w:r w:rsidR="00FC3C76" w:rsidRPr="00FC3C76">
        <w:rPr>
          <w:rFonts w:ascii="Open Sans Semibold" w:hAnsi="Open Sans Semibold" w:cs="Open Sans Semibold"/>
        </w:rPr>
        <w:t>https://www.crexi.com/widgets/11/properties/583855/georgia-mead-roberts</w:t>
      </w:r>
      <w:r>
        <w:rPr>
          <w:rFonts w:ascii="Open Sans Semibold" w:hAnsi="Open Sans Semibold" w:cs="Open Sans Semibold"/>
          <w:sz w:val="32"/>
          <w:szCs w:val="32"/>
        </w:rPr>
        <w:br/>
      </w:r>
    </w:p>
    <w:p w14:paraId="27B48D66" w14:textId="525B9879" w:rsidR="0049544D" w:rsidRDefault="0049544D" w:rsidP="0049544D">
      <w:pPr>
        <w:pStyle w:val="BasicParagraph"/>
        <w:suppressAutoHyphens/>
        <w:jc w:val="both"/>
        <w:rPr>
          <w:rFonts w:ascii="Open Sans Semibold" w:hAnsi="Open Sans Semibold" w:cs="Open Sans Semibold"/>
          <w:sz w:val="32"/>
          <w:szCs w:val="32"/>
        </w:rPr>
      </w:pPr>
    </w:p>
    <w:p w14:paraId="0C0B5188" w14:textId="052997E3" w:rsidR="0049544D" w:rsidRDefault="0049544D" w:rsidP="0049544D">
      <w:pPr>
        <w:pStyle w:val="BasicParagraph"/>
        <w:suppressAutoHyphens/>
        <w:jc w:val="both"/>
        <w:rPr>
          <w:rFonts w:ascii="Open Sans Semibold" w:hAnsi="Open Sans Semibold" w:cs="Open Sans Semibold"/>
          <w:sz w:val="32"/>
          <w:szCs w:val="32"/>
        </w:rPr>
      </w:pPr>
      <w:r>
        <w:rPr>
          <w:rFonts w:ascii="Open Sans Semibold" w:hAnsi="Open Sans Semibold" w:cs="Open Sans Semibold"/>
          <w:sz w:val="32"/>
          <w:szCs w:val="32"/>
        </w:rPr>
        <w:t>JOHN REX FUQUA</w:t>
      </w:r>
    </w:p>
    <w:p w14:paraId="29437DD6" w14:textId="77777777" w:rsidR="0049544D" w:rsidRDefault="0049544D" w:rsidP="0049544D">
      <w:pPr>
        <w:pStyle w:val="BasicParagraph"/>
        <w:suppressAutoHyphens/>
        <w:jc w:val="both"/>
        <w:rPr>
          <w:rFonts w:ascii="Open Sans Semibold" w:hAnsi="Open Sans Semibold" w:cs="Open Sans Semibold"/>
          <w:sz w:val="28"/>
          <w:szCs w:val="28"/>
        </w:rPr>
      </w:pPr>
      <w:r>
        <w:rPr>
          <w:rFonts w:ascii="Open Sans Semibold" w:hAnsi="Open Sans Semibold" w:cs="Open Sans Semibold"/>
          <w:sz w:val="32"/>
          <w:szCs w:val="32"/>
        </w:rPr>
        <w:t>LAND SPECIALIST</w:t>
      </w:r>
    </w:p>
    <w:p w14:paraId="1D3F53C2"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404.647.4999</w:t>
      </w:r>
    </w:p>
    <w:p w14:paraId="217D0B3A"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johnrex@macallanre.com</w:t>
      </w:r>
    </w:p>
    <w:p w14:paraId="55246A10" w14:textId="77777777"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lastRenderedPageBreak/>
        <w:t>1642 Powers Ferry Rd. SE, Suite 250</w:t>
      </w:r>
    </w:p>
    <w:p w14:paraId="7105D847" w14:textId="452B115B" w:rsidR="0049544D" w:rsidRDefault="0049544D" w:rsidP="0049544D">
      <w:pPr>
        <w:pStyle w:val="BasicParagraph"/>
        <w:suppressAutoHyphens/>
        <w:jc w:val="both"/>
        <w:rPr>
          <w:rFonts w:ascii="Open Sans" w:hAnsi="Open Sans" w:cs="Open Sans"/>
          <w:sz w:val="28"/>
          <w:szCs w:val="28"/>
        </w:rPr>
      </w:pPr>
      <w:r>
        <w:rPr>
          <w:rFonts w:ascii="Open Sans" w:hAnsi="Open Sans" w:cs="Open Sans"/>
          <w:sz w:val="28"/>
          <w:szCs w:val="28"/>
        </w:rPr>
        <w:t>Marietta, Georgia 30067</w:t>
      </w:r>
    </w:p>
    <w:p w14:paraId="2045A39B" w14:textId="2AA23917" w:rsidR="00D74CD3" w:rsidRDefault="00D74CD3" w:rsidP="0049544D">
      <w:pPr>
        <w:pStyle w:val="BasicParagraph"/>
        <w:suppressAutoHyphens/>
        <w:jc w:val="both"/>
        <w:rPr>
          <w:rFonts w:ascii="Open Sans" w:hAnsi="Open Sans" w:cs="Open Sans"/>
          <w:sz w:val="28"/>
          <w:szCs w:val="28"/>
        </w:rPr>
      </w:pPr>
    </w:p>
    <w:p w14:paraId="75D59A0B" w14:textId="450247F2" w:rsidR="00E46D40" w:rsidRDefault="00E46D40" w:rsidP="00E46D40">
      <w:pPr>
        <w:pStyle w:val="BasicParagraph"/>
        <w:suppressAutoHyphens/>
        <w:rPr>
          <w:rFonts w:ascii="Open Sans" w:hAnsi="Open Sans" w:cs="Open Sans"/>
          <w:sz w:val="28"/>
          <w:szCs w:val="28"/>
        </w:rPr>
      </w:pPr>
      <w:r>
        <w:rPr>
          <w:rFonts w:ascii="Open Sans" w:hAnsi="Open Sans" w:cs="Open Sans"/>
          <w:sz w:val="28"/>
          <w:szCs w:val="28"/>
        </w:rPr>
        <w:t>EMAIL JOHN REX (BUTTON)</w:t>
      </w:r>
      <w:r>
        <w:rPr>
          <w:rFonts w:ascii="Open Sans" w:hAnsi="Open Sans" w:cs="Open Sans"/>
          <w:sz w:val="28"/>
          <w:szCs w:val="28"/>
        </w:rPr>
        <w:br/>
        <w:t>Email Link:  johnrex@macallanre.com</w:t>
      </w:r>
    </w:p>
    <w:p w14:paraId="2C7501A5" w14:textId="38C915D5" w:rsidR="00D74CD3" w:rsidRDefault="00D74CD3" w:rsidP="0049544D">
      <w:pPr>
        <w:pStyle w:val="BasicParagraph"/>
        <w:suppressAutoHyphens/>
        <w:jc w:val="both"/>
        <w:rPr>
          <w:rFonts w:ascii="Open Sans" w:hAnsi="Open Sans" w:cs="Open Sans"/>
          <w:sz w:val="28"/>
          <w:szCs w:val="28"/>
        </w:rPr>
      </w:pPr>
    </w:p>
    <w:p w14:paraId="15574C5F" w14:textId="77777777" w:rsidR="00E46D40" w:rsidRDefault="00E46D40" w:rsidP="0049544D">
      <w:pPr>
        <w:pStyle w:val="BasicParagraph"/>
        <w:suppressAutoHyphens/>
        <w:jc w:val="both"/>
        <w:rPr>
          <w:rFonts w:ascii="Open Sans" w:hAnsi="Open Sans" w:cs="Open Sans"/>
          <w:sz w:val="28"/>
          <w:szCs w:val="28"/>
        </w:rPr>
      </w:pPr>
    </w:p>
    <w:p w14:paraId="1388E27B" w14:textId="056532CC" w:rsidR="00D74CD3" w:rsidRDefault="00D74CD3" w:rsidP="0049544D">
      <w:pPr>
        <w:pStyle w:val="BasicParagraph"/>
        <w:suppressAutoHyphens/>
        <w:jc w:val="both"/>
        <w:rPr>
          <w:rFonts w:ascii="Open Sans" w:hAnsi="Open Sans" w:cs="Open Sans"/>
          <w:sz w:val="28"/>
          <w:szCs w:val="28"/>
        </w:rPr>
      </w:pPr>
    </w:p>
    <w:p w14:paraId="635A9FC8" w14:textId="611589D0" w:rsidR="00B7031E" w:rsidRDefault="00D74CD3" w:rsidP="00D74CD3">
      <w:pPr>
        <w:pStyle w:val="BasicParagraph"/>
        <w:rPr>
          <w:rFonts w:ascii="Open Sans" w:hAnsi="Open Sans" w:cs="Open Sans"/>
          <w:b/>
          <w:bCs/>
          <w:color w:val="000000" w:themeColor="text1"/>
          <w:sz w:val="56"/>
          <w:szCs w:val="56"/>
        </w:rPr>
      </w:pPr>
      <w:r>
        <w:rPr>
          <w:rFonts w:ascii="Open Sans" w:hAnsi="Open Sans" w:cs="Open Sans"/>
          <w:b/>
          <w:bCs/>
          <w:color w:val="000000" w:themeColor="text1"/>
          <w:sz w:val="56"/>
          <w:szCs w:val="56"/>
        </w:rPr>
        <w:t>STYLE</w:t>
      </w:r>
      <w:r w:rsidRPr="00D74CD3">
        <w:rPr>
          <w:rFonts w:ascii="Open Sans" w:hAnsi="Open Sans" w:cs="Open Sans"/>
          <w:b/>
          <w:bCs/>
          <w:color w:val="000000" w:themeColor="text1"/>
          <w:sz w:val="56"/>
          <w:szCs w:val="56"/>
        </w:rPr>
        <w:t>:</w:t>
      </w:r>
    </w:p>
    <w:p w14:paraId="5B1C151F" w14:textId="77777777" w:rsidR="00B7031E" w:rsidRDefault="00B7031E" w:rsidP="00B7031E">
      <w:pPr>
        <w:pStyle w:val="BasicParagraph"/>
        <w:suppressAutoHyphens/>
        <w:jc w:val="both"/>
        <w:rPr>
          <w:sz w:val="28"/>
          <w:szCs w:val="28"/>
        </w:rPr>
      </w:pPr>
    </w:p>
    <w:p w14:paraId="0B6FA866" w14:textId="1254D27F" w:rsidR="00B7031E" w:rsidRPr="00B7031E" w:rsidRDefault="00B7031E" w:rsidP="00B7031E">
      <w:pPr>
        <w:pStyle w:val="BasicParagraph"/>
        <w:suppressAutoHyphens/>
        <w:jc w:val="both"/>
        <w:rPr>
          <w:b/>
          <w:bCs/>
          <w:sz w:val="32"/>
          <w:szCs w:val="32"/>
        </w:rPr>
      </w:pPr>
      <w:r w:rsidRPr="00B7031E">
        <w:rPr>
          <w:b/>
          <w:bCs/>
          <w:sz w:val="32"/>
          <w:szCs w:val="32"/>
        </w:rPr>
        <w:t>COLORS:</w:t>
      </w:r>
    </w:p>
    <w:p w14:paraId="559BF83E" w14:textId="0DB94BD5" w:rsidR="00B7031E" w:rsidRPr="00B7031E" w:rsidRDefault="00FC3C76" w:rsidP="00B7031E">
      <w:pPr>
        <w:pStyle w:val="NoParagraphStyle"/>
        <w:rPr>
          <w:sz w:val="32"/>
          <w:szCs w:val="32"/>
        </w:rPr>
      </w:pPr>
      <w:r>
        <w:rPr>
          <w:sz w:val="32"/>
          <w:szCs w:val="32"/>
        </w:rPr>
        <w:t>Title Gray</w:t>
      </w:r>
      <w:r w:rsidR="00B7031E" w:rsidRPr="00B7031E">
        <w:rPr>
          <w:sz w:val="32"/>
          <w:szCs w:val="32"/>
        </w:rPr>
        <w:t>: #</w:t>
      </w:r>
      <w:r w:rsidRPr="00FC3C76">
        <w:rPr>
          <w:sz w:val="32"/>
          <w:szCs w:val="32"/>
        </w:rPr>
        <w:t>414143</w:t>
      </w:r>
    </w:p>
    <w:p w14:paraId="2108AD97" w14:textId="77777777" w:rsidR="00B7031E" w:rsidRPr="00B7031E" w:rsidRDefault="00B7031E" w:rsidP="00B7031E">
      <w:pPr>
        <w:pStyle w:val="NoParagraphStyle"/>
        <w:rPr>
          <w:sz w:val="32"/>
          <w:szCs w:val="32"/>
        </w:rPr>
      </w:pPr>
      <w:r w:rsidRPr="00B7031E">
        <w:rPr>
          <w:sz w:val="32"/>
          <w:szCs w:val="32"/>
        </w:rPr>
        <w:t>BLACK: #000000</w:t>
      </w:r>
    </w:p>
    <w:p w14:paraId="64F83100" w14:textId="77777777" w:rsidR="00B7031E" w:rsidRPr="00B7031E" w:rsidRDefault="00B7031E" w:rsidP="00B7031E">
      <w:pPr>
        <w:pStyle w:val="BasicParagraph"/>
        <w:suppressAutoHyphens/>
        <w:jc w:val="both"/>
        <w:rPr>
          <w:b/>
          <w:bCs/>
          <w:sz w:val="32"/>
          <w:szCs w:val="32"/>
        </w:rPr>
      </w:pPr>
    </w:p>
    <w:p w14:paraId="207CC137" w14:textId="77777777" w:rsidR="00B7031E" w:rsidRPr="00B7031E" w:rsidRDefault="00B7031E" w:rsidP="00B7031E">
      <w:pPr>
        <w:pStyle w:val="BasicParagraph"/>
        <w:suppressAutoHyphens/>
        <w:jc w:val="both"/>
        <w:rPr>
          <w:sz w:val="32"/>
          <w:szCs w:val="32"/>
        </w:rPr>
      </w:pPr>
      <w:r w:rsidRPr="00B7031E">
        <w:rPr>
          <w:b/>
          <w:bCs/>
          <w:sz w:val="32"/>
          <w:szCs w:val="32"/>
        </w:rPr>
        <w:t>FONT:</w:t>
      </w:r>
      <w:r w:rsidRPr="00B7031E">
        <w:rPr>
          <w:sz w:val="32"/>
          <w:szCs w:val="32"/>
        </w:rPr>
        <w:t xml:space="preserve"> OPEN SANS</w:t>
      </w:r>
    </w:p>
    <w:p w14:paraId="6D0D2A41" w14:textId="77777777" w:rsidR="00B7031E" w:rsidRPr="00B7031E" w:rsidRDefault="00B7031E" w:rsidP="00B7031E">
      <w:pPr>
        <w:pStyle w:val="BasicParagraph"/>
        <w:suppressAutoHyphens/>
        <w:jc w:val="both"/>
        <w:rPr>
          <w:sz w:val="32"/>
          <w:szCs w:val="32"/>
        </w:rPr>
      </w:pPr>
    </w:p>
    <w:p w14:paraId="2D1AE033" w14:textId="77777777" w:rsidR="00B7031E" w:rsidRPr="00B7031E" w:rsidRDefault="00B7031E" w:rsidP="00B7031E">
      <w:pPr>
        <w:pStyle w:val="BasicParagraph"/>
        <w:suppressAutoHyphens/>
        <w:jc w:val="both"/>
        <w:rPr>
          <w:b/>
          <w:bCs/>
          <w:sz w:val="32"/>
          <w:szCs w:val="32"/>
        </w:rPr>
      </w:pPr>
      <w:r w:rsidRPr="00B7031E">
        <w:rPr>
          <w:b/>
          <w:bCs/>
          <w:sz w:val="32"/>
          <w:szCs w:val="32"/>
        </w:rPr>
        <w:t>BUTTON COLOR:</w:t>
      </w:r>
    </w:p>
    <w:p w14:paraId="7B17BD3F" w14:textId="7EE3EC97" w:rsidR="00B7031E" w:rsidRPr="00B7031E" w:rsidRDefault="00B7031E" w:rsidP="00B7031E">
      <w:pPr>
        <w:pStyle w:val="BasicParagraph"/>
        <w:suppressAutoHyphens/>
        <w:jc w:val="both"/>
        <w:rPr>
          <w:sz w:val="32"/>
          <w:szCs w:val="32"/>
        </w:rPr>
      </w:pPr>
      <w:r w:rsidRPr="00B7031E">
        <w:rPr>
          <w:sz w:val="32"/>
          <w:szCs w:val="32"/>
        </w:rPr>
        <w:t>#</w:t>
      </w:r>
      <w:r w:rsidR="000B5382" w:rsidRPr="000B5382">
        <w:rPr>
          <w:sz w:val="32"/>
          <w:szCs w:val="32"/>
        </w:rPr>
        <w:t>414143</w:t>
      </w:r>
    </w:p>
    <w:p w14:paraId="61AB808E" w14:textId="77777777" w:rsidR="00B7031E" w:rsidRPr="00D74CD3" w:rsidRDefault="00B7031E" w:rsidP="00D74CD3">
      <w:pPr>
        <w:pStyle w:val="BasicParagraph"/>
        <w:rPr>
          <w:rFonts w:ascii="Open Sans" w:hAnsi="Open Sans" w:cs="Open Sans"/>
          <w:b/>
          <w:bCs/>
          <w:color w:val="000000" w:themeColor="text1"/>
          <w:sz w:val="56"/>
          <w:szCs w:val="56"/>
        </w:rPr>
      </w:pPr>
    </w:p>
    <w:p w14:paraId="165A72BC" w14:textId="77777777" w:rsidR="00D74CD3" w:rsidRDefault="00D74CD3" w:rsidP="0049544D">
      <w:pPr>
        <w:pStyle w:val="BasicParagraph"/>
        <w:suppressAutoHyphens/>
        <w:jc w:val="both"/>
        <w:rPr>
          <w:rFonts w:ascii="Open Sans" w:hAnsi="Open Sans" w:cs="Open Sans"/>
          <w:sz w:val="28"/>
          <w:szCs w:val="28"/>
        </w:rPr>
      </w:pPr>
    </w:p>
    <w:p w14:paraId="5510C9E1" w14:textId="01159A22" w:rsidR="0049544D" w:rsidRDefault="0049544D" w:rsidP="0049544D"/>
    <w:p w14:paraId="2DC1EA57" w14:textId="77777777" w:rsidR="00005EAE" w:rsidRDefault="00005EAE" w:rsidP="0049544D"/>
    <w:sectPr w:rsidR="00005EAE" w:rsidSect="00355B4A">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inionPro-Regular">
    <w:altName w:val="Calibri"/>
    <w:panose1 w:val="020B0604020202020204"/>
    <w:charset w:val="00"/>
    <w:family w:val="roman"/>
    <w:notTrueType/>
    <w:pitch w:val="variable"/>
    <w:sig w:usb0="60000287" w:usb1="00000001" w:usb2="00000000" w:usb3="00000000" w:csb0="0000019F" w:csb1="00000000"/>
  </w:font>
  <w:font w:name="Open Sans">
    <w:altName w:val="Segoe UI"/>
    <w:panose1 w:val="020B0604020202020204"/>
    <w:charset w:val="00"/>
    <w:family w:val="swiss"/>
    <w:pitch w:val="variable"/>
    <w:sig w:usb0="E00002EF" w:usb1="4000205B" w:usb2="00000028" w:usb3="00000000" w:csb0="0000019F" w:csb1="00000000"/>
  </w:font>
  <w:font w:name="OpenSans-Bold">
    <w:altName w:val="Calibri"/>
    <w:panose1 w:val="020B0604020202020204"/>
    <w:charset w:val="4D"/>
    <w:family w:val="auto"/>
    <w:notTrueType/>
    <w:pitch w:val="default"/>
    <w:sig w:usb0="00000003" w:usb1="00000000" w:usb2="00000000" w:usb3="00000000" w:csb0="00000001" w:csb1="00000000"/>
  </w:font>
  <w:font w:name="OpenSans">
    <w:altName w:val="Calibri"/>
    <w:panose1 w:val="020B0606030504020204"/>
    <w:charset w:val="4D"/>
    <w:family w:val="auto"/>
    <w:notTrueType/>
    <w:pitch w:val="default"/>
    <w:sig w:usb0="00000003" w:usb1="00000000" w:usb2="00000000" w:usb3="00000000" w:csb0="00000001" w:csb1="00000000"/>
  </w:font>
  <w:font w:name="OpenSans-Semibold">
    <w:altName w:val="Calibri"/>
    <w:panose1 w:val="020B0706030804020204"/>
    <w:charset w:val="4D"/>
    <w:family w:val="auto"/>
    <w:notTrueType/>
    <w:pitch w:val="default"/>
    <w:sig w:usb0="00000003" w:usb1="00000000" w:usb2="00000000" w:usb3="00000000" w:csb0="00000001" w:csb1="00000000"/>
  </w:font>
  <w:font w:name="Open Sans Semibold">
    <w:altName w:val="Segoe UI"/>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06ECF"/>
    <w:multiLevelType w:val="hybridMultilevel"/>
    <w:tmpl w:val="A770E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D42A5"/>
    <w:multiLevelType w:val="hybridMultilevel"/>
    <w:tmpl w:val="0D62B76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 w15:restartNumberingAfterBreak="0">
    <w:nsid w:val="47B7087A"/>
    <w:multiLevelType w:val="hybridMultilevel"/>
    <w:tmpl w:val="AAF06E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497C4B8C"/>
    <w:multiLevelType w:val="hybridMultilevel"/>
    <w:tmpl w:val="FF0C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9E5C9F"/>
    <w:multiLevelType w:val="hybridMultilevel"/>
    <w:tmpl w:val="FD00AF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7A167802"/>
    <w:multiLevelType w:val="hybridMultilevel"/>
    <w:tmpl w:val="13504BC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7EAD172B"/>
    <w:multiLevelType w:val="hybridMultilevel"/>
    <w:tmpl w:val="DEF0515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44D"/>
    <w:rsid w:val="00005EAE"/>
    <w:rsid w:val="00012499"/>
    <w:rsid w:val="00094D38"/>
    <w:rsid w:val="000B5382"/>
    <w:rsid w:val="00142E64"/>
    <w:rsid w:val="00313285"/>
    <w:rsid w:val="003A0259"/>
    <w:rsid w:val="003B3AA2"/>
    <w:rsid w:val="003F52D5"/>
    <w:rsid w:val="0049544D"/>
    <w:rsid w:val="0051709F"/>
    <w:rsid w:val="00561052"/>
    <w:rsid w:val="00775329"/>
    <w:rsid w:val="008C0CB1"/>
    <w:rsid w:val="00B7031E"/>
    <w:rsid w:val="00BD549C"/>
    <w:rsid w:val="00CA4CFE"/>
    <w:rsid w:val="00D74CD3"/>
    <w:rsid w:val="00D77538"/>
    <w:rsid w:val="00E46D40"/>
    <w:rsid w:val="00E56BD5"/>
    <w:rsid w:val="00FC3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5CC66E"/>
  <w15:chartTrackingRefBased/>
  <w15:docId w15:val="{E1C53D98-8DE4-B141-8ACB-74259FAF0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49544D"/>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NoParagraphStyle">
    <w:name w:val="[No Paragraph Style]"/>
    <w:rsid w:val="0049544D"/>
    <w:pPr>
      <w:autoSpaceDE w:val="0"/>
      <w:autoSpaceDN w:val="0"/>
      <w:adjustRightInd w:val="0"/>
      <w:spacing w:line="288" w:lineRule="auto"/>
      <w:textAlignment w:val="center"/>
    </w:pPr>
    <w:rPr>
      <w:rFonts w:ascii="MinionPro-Regular" w:hAnsi="MinionPro-Regular" w:cs="MinionPro-Regular"/>
      <w:color w:val="000000"/>
    </w:rPr>
  </w:style>
  <w:style w:type="paragraph" w:styleId="ListParagraph">
    <w:name w:val="List Paragraph"/>
    <w:basedOn w:val="Normal"/>
    <w:uiPriority w:val="34"/>
    <w:qFormat/>
    <w:rsid w:val="0049544D"/>
    <w:pPr>
      <w:ind w:left="720"/>
      <w:contextualSpacing/>
    </w:pPr>
  </w:style>
  <w:style w:type="character" w:styleId="Hyperlink">
    <w:name w:val="Hyperlink"/>
    <w:basedOn w:val="DefaultParagraphFont"/>
    <w:uiPriority w:val="99"/>
    <w:unhideWhenUsed/>
    <w:rsid w:val="00142E64"/>
    <w:rPr>
      <w:color w:val="0563C1" w:themeColor="hyperlink"/>
      <w:u w:val="single"/>
    </w:rPr>
  </w:style>
  <w:style w:type="character" w:styleId="UnresolvedMention">
    <w:name w:val="Unresolved Mention"/>
    <w:basedOn w:val="DefaultParagraphFont"/>
    <w:uiPriority w:val="99"/>
    <w:semiHidden/>
    <w:unhideWhenUsed/>
    <w:rsid w:val="00561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57302652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A3D02789EB85439F017144C2901D41" ma:contentTypeVersion="11" ma:contentTypeDescription="Create a new document." ma:contentTypeScope="" ma:versionID="18cce1e2a25b6aa55e2a7d132e0ca916">
  <xsd:schema xmlns:xsd="http://www.w3.org/2001/XMLSchema" xmlns:xs="http://www.w3.org/2001/XMLSchema" xmlns:p="http://schemas.microsoft.com/office/2006/metadata/properties" xmlns:ns2="7b52b544-70f5-4d56-b26f-af75eaab4589" targetNamespace="http://schemas.microsoft.com/office/2006/metadata/properties" ma:root="true" ma:fieldsID="e852435269584b80c5f1d17ff72a0dd5" ns2:_="">
    <xsd:import namespace="7b52b544-70f5-4d56-b26f-af75eaab4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2b544-70f5-4d56-b26f-af75eaab45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1BF57-3D2E-4238-926B-E4F40000FF4F}">
  <ds:schemaRefs>
    <ds:schemaRef ds:uri="http://schemas.microsoft.com/sharepoint/v3/contenttype/forms"/>
  </ds:schemaRefs>
</ds:datastoreItem>
</file>

<file path=customXml/itemProps2.xml><?xml version="1.0" encoding="utf-8"?>
<ds:datastoreItem xmlns:ds="http://schemas.openxmlformats.org/officeDocument/2006/customXml" ds:itemID="{1BF8D165-38BA-4020-80D7-809D63A222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20A135-A5A1-4078-9AF9-F1F931FC0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2b544-70f5-4d56-b26f-af75eaab4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Ray</dc:creator>
  <cp:keywords/>
  <dc:description/>
  <cp:lastModifiedBy>Kira Ray</cp:lastModifiedBy>
  <cp:revision>5</cp:revision>
  <dcterms:created xsi:type="dcterms:W3CDTF">2021-07-09T13:01:00Z</dcterms:created>
  <dcterms:modified xsi:type="dcterms:W3CDTF">2021-07-09T13:40:00Z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0x0101004FA3D02789EB85439F017144C2901D41</vt:lpwstr>
  </property>
</Properties>
</file>